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Ind w:w="-108" w:type="dxa"/>
        <w:tblLook w:val="04A0" w:firstRow="1" w:lastRow="0" w:firstColumn="1" w:lastColumn="0" w:noHBand="0" w:noVBand="1"/>
      </w:tblPr>
      <w:tblGrid>
        <w:gridCol w:w="5278"/>
        <w:gridCol w:w="1385"/>
        <w:gridCol w:w="3084"/>
      </w:tblGrid>
      <w:tr w:rsidR="008272C6" w:rsidRPr="00AB3E99" w14:paraId="1533EC09" w14:textId="77777777" w:rsidTr="00D327E2">
        <w:trPr>
          <w:trHeight w:val="870"/>
        </w:trPr>
        <w:tc>
          <w:tcPr>
            <w:tcW w:w="6663" w:type="dxa"/>
            <w:gridSpan w:val="2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57EA4EF2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E10650" w:rsidRPr="001A27D2">
              <w:rPr>
                <w:rFonts w:ascii="Calibri" w:hAnsi="Calibri" w:cs="Calibri"/>
                <w:b/>
                <w:bCs/>
                <w:color w:val="21517E"/>
                <w:lang w:val="ru-RU"/>
              </w:rPr>
              <w:t>13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0</w:t>
            </w:r>
            <w:r w:rsidR="00E10650" w:rsidRPr="001A27D2">
              <w:rPr>
                <w:rFonts w:ascii="Calibri" w:hAnsi="Calibri" w:cs="Calibri"/>
                <w:b/>
                <w:bCs/>
                <w:color w:val="21517E"/>
                <w:lang w:val="ru-RU"/>
              </w:rPr>
              <w:t>5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6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56E22621" w:rsidR="008272C6" w:rsidRPr="00C0253E" w:rsidRDefault="00E26741" w:rsidP="007A7870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7A7870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квітні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202</w:t>
            </w:r>
            <w:r w:rsidR="00F25272">
              <w:rPr>
                <w:rFonts w:ascii="Calibri" w:hAnsi="Calibri" w:cs="Calibri"/>
                <w:bCs/>
                <w:i/>
                <w:iCs/>
                <w:color w:val="DC9529"/>
              </w:rPr>
              <w:t>6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D327E2">
        <w:trPr>
          <w:trHeight w:val="1260"/>
        </w:trPr>
        <w:tc>
          <w:tcPr>
            <w:tcW w:w="6663" w:type="dxa"/>
            <w:gridSpan w:val="2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  <w:tr w:rsidR="002E19BB" w14:paraId="204D94AD" w14:textId="77777777" w:rsidTr="002E19BB">
        <w:tblPrEx>
          <w:tblLook w:val="01E0" w:firstRow="1" w:lastRow="1" w:firstColumn="1" w:lastColumn="1" w:noHBand="0" w:noVBand="0"/>
        </w:tblPrEx>
        <w:tc>
          <w:tcPr>
            <w:tcW w:w="5278" w:type="dxa"/>
          </w:tcPr>
          <w:p w14:paraId="49888113" w14:textId="77777777" w:rsidR="002E19BB" w:rsidRDefault="002E19BB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14CC8D59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065741D6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5C85728D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6B26CD87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4469" w:type="dxa"/>
            <w:gridSpan w:val="2"/>
          </w:tcPr>
          <w:p w14:paraId="5395438F" w14:textId="59EB6ADC" w:rsidR="002E19BB" w:rsidRPr="00D60839" w:rsidRDefault="002E19BB" w:rsidP="00D327E2">
            <w:pPr>
              <w:spacing w:line="280" w:lineRule="exact"/>
              <w:rPr>
                <w:rFonts w:ascii="Calibri" w:hAnsi="Calibri"/>
                <w:color w:val="22517D"/>
                <w:lang w:val="en-US"/>
              </w:rPr>
            </w:pPr>
          </w:p>
        </w:tc>
      </w:tr>
    </w:tbl>
    <w:p w14:paraId="0BBC5FBC" w14:textId="67A60277" w:rsidR="00183730" w:rsidRPr="00D23703" w:rsidRDefault="004000D3" w:rsidP="00D23703">
      <w:pPr>
        <w:pStyle w:val="--12"/>
      </w:pPr>
      <w:r w:rsidRPr="00471C6F">
        <w:t xml:space="preserve">Споживчі ціни в області у </w:t>
      </w:r>
      <w:r w:rsidR="007A7870">
        <w:t>квітні</w:t>
      </w:r>
      <w:r w:rsidR="005D2747">
        <w:t xml:space="preserve"> </w:t>
      </w:r>
      <w:r w:rsidRPr="00471C6F">
        <w:t>202</w:t>
      </w:r>
      <w:r w:rsidR="00320E22">
        <w:t>6</w:t>
      </w:r>
      <w:r w:rsidRPr="00471C6F">
        <w:t xml:space="preserve">р. порівняно з </w:t>
      </w:r>
      <w:r w:rsidRPr="00C57FF5">
        <w:t>попереднім</w:t>
      </w:r>
      <w:r w:rsidRPr="00471C6F">
        <w:t xml:space="preserve"> місяцем зросли на </w:t>
      </w:r>
      <w:r w:rsidR="00EB6875">
        <w:rPr>
          <w:lang w:val="ru-RU"/>
        </w:rPr>
        <w:t>1,5</w:t>
      </w:r>
      <w:r w:rsidRPr="002E1267">
        <w:rPr>
          <w:shd w:val="clear" w:color="auto" w:fill="FFFFFF" w:themeFill="background1"/>
        </w:rPr>
        <w:t>%</w:t>
      </w:r>
      <w:r w:rsidRPr="00471C6F">
        <w:t>,</w:t>
      </w:r>
      <w:r w:rsidR="002E1267">
        <w:t xml:space="preserve"> по Україні – на </w:t>
      </w:r>
      <w:r w:rsidR="00EB6875">
        <w:t>1,</w:t>
      </w:r>
      <w:r w:rsidR="007A7870">
        <w:t>4</w:t>
      </w:r>
      <w:r w:rsidR="002E1267">
        <w:t xml:space="preserve">%, </w:t>
      </w:r>
      <w:r w:rsidRPr="00471C6F">
        <w:t>з початку року</w:t>
      </w:r>
      <w:r w:rsidR="00EB6875">
        <w:t xml:space="preserve"> </w:t>
      </w:r>
      <w:r w:rsidR="00222E87" w:rsidRPr="00222E87">
        <w:rPr>
          <w:lang w:val="ru-RU"/>
        </w:rPr>
        <w:t>–</w:t>
      </w:r>
      <w:r w:rsidR="00875914">
        <w:t xml:space="preserve"> на </w:t>
      </w:r>
      <w:r w:rsidR="007A7870">
        <w:t>4,8</w:t>
      </w:r>
      <w:r w:rsidR="00875914">
        <w:t xml:space="preserve">% та </w:t>
      </w:r>
      <w:r w:rsidR="007A7870">
        <w:t>4,9</w:t>
      </w:r>
      <w:r w:rsidR="00875914"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07CCA03A" w:rsidR="00183730" w:rsidRPr="001B270F" w:rsidRDefault="00183730" w:rsidP="00183730">
      <w:pPr>
        <w:pStyle w:val="--12"/>
        <w:ind w:firstLine="0"/>
        <w:rPr>
          <w:lang w:val="ru-RU"/>
        </w:rPr>
        <w:sectPr w:rsidR="00183730" w:rsidRPr="001B270F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BE5E5FC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1410AD93">
            <wp:extent cx="2790825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FB697B" w14:textId="14157601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8C4244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10705A5B" w:rsidR="0037204B" w:rsidRDefault="0037204B" w:rsidP="00D23703">
      <w:pPr>
        <w:pStyle w:val="--12"/>
        <w:rPr>
          <w:rFonts w:ascii="Calibri" w:hAnsi="Calibri" w:cs="Calibri"/>
          <w:b/>
          <w:bCs/>
          <w:snapToGrid/>
          <w:color w:val="DC9529"/>
          <w:szCs w:val="24"/>
        </w:rPr>
      </w:pPr>
      <w:r w:rsidRPr="00D23703">
        <w:rPr>
          <w:noProof/>
          <w:lang w:eastAsia="uk-UA"/>
        </w:rPr>
        <w:drawing>
          <wp:inline distT="0" distB="0" distL="0" distR="0" wp14:anchorId="1A1541AA" wp14:editId="6A7F2862">
            <wp:extent cx="2509114" cy="1858010"/>
            <wp:effectExtent l="0" t="0" r="5715" b="889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0F9C1FD2" w:rsidR="00464B9F" w:rsidRDefault="002749A3" w:rsidP="008C424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3203D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0DB9C7C6" w:rsidR="00464B9F" w:rsidRDefault="002749A3" w:rsidP="008C424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FB129BF" w:rsidR="00464B9F" w:rsidRDefault="00F4211F" w:rsidP="008C424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C424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7F30A0A" w:rsidR="00464B9F" w:rsidRDefault="00382D5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55486B61" w:rsidR="00FC0EEA" w:rsidRDefault="00933EF6" w:rsidP="00FC0EE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4,8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6F82886D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5F815D31" w:rsidR="00464B9F" w:rsidRDefault="004841C9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55888E62" w:rsidR="00464B9F" w:rsidRDefault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382D5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,1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2B7F2E7D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16946F0B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B025649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3B5170B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6541E9D2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2CB3FB8D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0FC61708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D6E5A55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4D8C5335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1B60FA6A" w:rsidR="00464B9F" w:rsidRDefault="004841C9" w:rsidP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72736608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501E4395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34137C94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A9EFE3F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08CB7D6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1757DBB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73656BD6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14E6E914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–3,8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79887350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02BCB61C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1CA2EEF8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31B66CAD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3E73E564" w:rsidR="00464B9F" w:rsidRDefault="004841C9" w:rsidP="00C12A5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7F33FE2C" w:rsidR="00464B9F" w:rsidRDefault="004841C9" w:rsidP="00C9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08AADDD1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E0C49E9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33,3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87C1ED9" w:rsidR="00464B9F" w:rsidRDefault="004841C9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2CB8554E" w:rsidR="00464B9F" w:rsidRDefault="004841C9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–2,0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31E42D92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9B50F76" w:rsidR="00464B9F" w:rsidRDefault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4841C9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841C9" w:rsidRDefault="004841C9" w:rsidP="004841C9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44EB08AA" w:rsidR="004841C9" w:rsidRDefault="004841C9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7B835AE" w:rsidR="004841C9" w:rsidRDefault="004841C9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4841C9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4841C9" w:rsidRDefault="004841C9" w:rsidP="004841C9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521ED80A" w:rsidR="004841C9" w:rsidRPr="00FC0EEA" w:rsidRDefault="004841C9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452DDFD" w:rsidR="004841C9" w:rsidRDefault="004841C9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4841C9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4841C9" w:rsidRDefault="004841C9" w:rsidP="004841C9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A1AEB07" w:rsidR="004841C9" w:rsidRPr="00B1102C" w:rsidRDefault="004841C9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75B76D9E" w:rsidR="004841C9" w:rsidRPr="00B1102C" w:rsidRDefault="004841C9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4841C9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4841C9" w:rsidRDefault="004841C9" w:rsidP="004841C9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18F52CD4" w:rsidR="004841C9" w:rsidRPr="00B1102C" w:rsidRDefault="004841C9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10C5802F" w:rsidR="004841C9" w:rsidRPr="00B1102C" w:rsidRDefault="004841C9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</w:tbl>
    <w:p w14:paraId="3FFDA07F" w14:textId="498A5AC6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E24E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E24EC" w:rsidRDefault="008E24EC" w:rsidP="008E24E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74DB1012" w:rsidR="008E24EC" w:rsidRDefault="008E24EC" w:rsidP="008E24E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8E24EC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E24EC" w:rsidRDefault="008E24EC" w:rsidP="008E24E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2CEDBDCE" w:rsidR="008E24EC" w:rsidRDefault="008E24EC" w:rsidP="008E24E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11F44BDD" w:rsidR="008E24EC" w:rsidRDefault="00A74A9A" w:rsidP="008E24E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2BAE4DD3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58EC7264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1ED3EE6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0592A57F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65E3A57F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950D7FC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6995D234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D7ACDD0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1E063EB0" w14:textId="4B369AA6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17,4</w:t>
            </w:r>
          </w:p>
        </w:tc>
      </w:tr>
      <w:tr w:rsidR="007A51A5" w14:paraId="796736F0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8D7B656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2E1BDA93" w14:textId="567AC786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267F07D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3F45480E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14,8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47AA7FFB" w14:textId="5FEA1BE6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14,8</w:t>
            </w:r>
          </w:p>
        </w:tc>
      </w:tr>
      <w:tr w:rsidR="007A51A5" w14:paraId="3822A168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333D2617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2DA636D" w14:textId="4BEB0A89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2020185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12FFFCDE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1B08C8C" w14:textId="019494FD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185DB6F7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3C245433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3BCE26C5" w14:textId="58BEFB66" w:rsidR="007A51A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1BF5950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4D22310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5C97DDD9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926C125" w:rsidR="00B128E5" w:rsidRDefault="006B0EF3" w:rsidP="007A51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ECC972F" w:rsidR="00B128E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9D0D1BF" w:rsidR="00B128E5" w:rsidRDefault="006B0EF3" w:rsidP="00AD08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B0B66FA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1F7A4F74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3246C552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600CACC2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614C83BD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4F66CDC4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27,3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5F0A575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C083764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15,3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1241F8E2" w:rsidR="00B128E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07F5ABD4" w:rsidR="00B128E5" w:rsidRDefault="006B0EF3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76CDA08E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49955ECC" w:rsidR="00B128E5" w:rsidRDefault="006B0EF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16,2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026291A7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1A7A6978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13,8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652CE41B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637C38B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245555E8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8CD77C6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7D78E69B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2233B5EE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34D73B69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00EFDB7" w:rsidR="00B128E5" w:rsidRDefault="006B0EF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00602F0E" w14:textId="77777777" w:rsidR="00FA6C20" w:rsidRPr="006E3757" w:rsidRDefault="00FA6C20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1438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4749"/>
      </w:tblGrid>
      <w:tr w:rsidR="00525012" w:rsidRPr="006E3757" w14:paraId="613197D9" w14:textId="2C7C466B" w:rsidTr="00525012">
        <w:trPr>
          <w:trHeight w:val="3249"/>
        </w:trPr>
        <w:tc>
          <w:tcPr>
            <w:tcW w:w="4890" w:type="dxa"/>
          </w:tcPr>
          <w:bookmarkEnd w:id="0"/>
          <w:p w14:paraId="3CC0DF0E" w14:textId="66D8DFA1" w:rsidR="009B4F96" w:rsidRDefault="00525012" w:rsidP="006B5EBC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>квітні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9A5148" w:rsidRPr="009A5148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9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Найбільше подорожчали 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продукти переробки зернових – на 10,3%,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яловичина – на 5,0%, фрукти – на 3,7%, маргарин</w:t>
            </w:r>
            <w:r w:rsidR="00A17B4D">
              <w:rPr>
                <w:rFonts w:ascii="Calibri" w:hAnsi="Calibri"/>
                <w:color w:val="1F4E79" w:themeColor="accent5" w:themeShade="80"/>
                <w:sz w:val="22"/>
                <w:szCs w:val="22"/>
                <w:lang w:val="en-US"/>
              </w:rPr>
              <w:t> 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– на 3,1</w:t>
            </w:r>
            <w:r w:rsidR="002C379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bookmarkStart w:id="1" w:name="_GoBack"/>
            <w:bookmarkEnd w:id="1"/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 У меж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ах 2,8</w:t>
            </w:r>
            <w:r w:rsidR="008869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8869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0,3% підвищились ціни на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B4F9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м'ясо птиці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олію соняшникову, хліб, свинину,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макаронні вироби, 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>риб</w:t>
            </w:r>
            <w:r w:rsidR="004B5F0D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 та продукти з риби</w:t>
            </w:r>
            <w:r w:rsidR="008E24EC">
              <w:rPr>
                <w:rFonts w:ascii="Calibri" w:hAnsi="Calibri"/>
                <w:color w:val="22517D"/>
                <w:sz w:val="22"/>
                <w:szCs w:val="22"/>
              </w:rPr>
              <w:t>, овочі,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безалкогольні напої</w:t>
            </w:r>
            <w:r w:rsidR="009B4F9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рис, 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кондитерські вироби з борошна, сири,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</w:t>
            </w:r>
            <w:r w:rsidR="0031032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у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продук</w:t>
            </w:r>
            <w:r w:rsidR="0031032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цію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цукор, кондитерські вироби</w:t>
            </w:r>
            <w:r w:rsidR="009A5148" w:rsidRPr="009A514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9A5148" w:rsidRPr="009A514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цукру.</w:t>
            </w:r>
            <w:r w:rsidR="009A5148" w:rsidRPr="009A514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Водночас на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4,3</w:t>
            </w:r>
            <w:r w:rsidR="008869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8869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0,1% знизились ціни на 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яйця, молоко, </w:t>
            </w:r>
            <w:r w:rsidR="0031032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метану, масло.</w:t>
            </w:r>
          </w:p>
          <w:p w14:paraId="34633649" w14:textId="3733AE18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 та тютюнові вироби зросли на </w:t>
            </w:r>
            <w:r w:rsidR="001A27D2" w:rsidRPr="001A27D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1A27D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,</w:t>
            </w:r>
            <w:r w:rsidR="001A27D2" w:rsidRPr="001A27D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</w:t>
            </w:r>
            <w:proofErr w:type="spellStart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 на тютюнові вироби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–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A27D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1,</w:t>
            </w:r>
            <w:r w:rsidR="001A27D2" w:rsidRPr="001A27D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B5F0D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DC7225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B5F0D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алкогольні напої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B5F0D">
              <w:rPr>
                <w:rFonts w:ascii="Calibri" w:hAnsi="Calibri"/>
                <w:color w:val="22517D"/>
                <w:sz w:val="22"/>
                <w:szCs w:val="22"/>
              </w:rPr>
              <w:t xml:space="preserve">ціни 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>на 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4B84E446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та взуття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дорожчали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 0,3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561A">
              <w:rPr>
                <w:rFonts w:ascii="Calibri" w:hAnsi="Calibri"/>
                <w:color w:val="22517D"/>
                <w:sz w:val="22"/>
                <w:szCs w:val="22"/>
              </w:rPr>
              <w:t>через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 збільшення цін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взуття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 на 0,5%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7B438CA" w14:textId="1C0E59A9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іни (тарифи) на житло, воду, електроенергію, газ та інші види палива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підвищилися на 0,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 за рахунок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тарифів на 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послуги з управління </w:t>
            </w:r>
            <w:r w:rsidR="0017658D">
              <w:rPr>
                <w:rFonts w:ascii="Calibri" w:hAnsi="Calibri"/>
                <w:color w:val="22517D"/>
                <w:sz w:val="22"/>
                <w:szCs w:val="22"/>
              </w:rPr>
              <w:t xml:space="preserve">багатоквартирними будинками </w:t>
            </w:r>
            <w:r w:rsidR="00D15420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7658D">
              <w:rPr>
                <w:rFonts w:ascii="Calibri" w:hAnsi="Calibri"/>
                <w:color w:val="22517D"/>
                <w:sz w:val="22"/>
                <w:szCs w:val="22"/>
              </w:rPr>
              <w:t>14,8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D92569F" w14:textId="77777777" w:rsidR="009A5148" w:rsidRDefault="009A5148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44D0AF6" w14:textId="5B9E069D" w:rsidR="00525012" w:rsidRPr="006B5EBC" w:rsidRDefault="008C6590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>Зростання ц</w:t>
            </w:r>
            <w:r w:rsidR="00525012">
              <w:rPr>
                <w:rFonts w:ascii="Calibri" w:hAnsi="Calibri"/>
                <w:color w:val="22517D"/>
                <w:sz w:val="22"/>
                <w:szCs w:val="22"/>
              </w:rPr>
              <w:t>ін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у сфері охорони здоров'я на 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0,4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A86A9A">
              <w:rPr>
                <w:rFonts w:ascii="Calibri" w:hAnsi="Calibri"/>
                <w:color w:val="22517D"/>
                <w:sz w:val="22"/>
                <w:szCs w:val="22"/>
              </w:rPr>
              <w:t>пов’язане з подорожчанням а</w:t>
            </w:r>
            <w:r w:rsidR="00097CD1" w:rsidRPr="006B5EBC">
              <w:rPr>
                <w:rFonts w:ascii="Calibri" w:hAnsi="Calibri"/>
                <w:color w:val="22517D"/>
                <w:sz w:val="22"/>
                <w:szCs w:val="22"/>
              </w:rPr>
              <w:t>мбулаторн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их</w:t>
            </w:r>
            <w:r w:rsidR="00097CD1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послуг 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на 0,7%, ф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>армацевтичн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ої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ї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их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ів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обладнання 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525012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52501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0D285DF" w14:textId="32A9B25D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>4,2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 зокрема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паливо та мастила </w:t>
            </w:r>
            <w:r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–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>9,5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>;</w:t>
            </w:r>
            <w:r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вартість проїзду 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>в залізничному</w:t>
            </w:r>
            <w:r w:rsidR="009537C6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пасажирському транспорті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 xml:space="preserve"> – </w:t>
            </w:r>
            <w:r w:rsidR="00EC35E5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F7578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>1,8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4A5C0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 xml:space="preserve">в автодорожньому пасажирському транспорті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537C6">
              <w:rPr>
                <w:rFonts w:ascii="Calibri" w:hAnsi="Calibri"/>
                <w:color w:val="22517D"/>
                <w:sz w:val="22"/>
                <w:szCs w:val="22"/>
              </w:rPr>
              <w:t>1,1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015F9F8E" w14:textId="00BA8E0B" w:rsidR="00525012" w:rsidRPr="00CF058C" w:rsidRDefault="00FF06C6" w:rsidP="00454F40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інших товарів та послуг </w:t>
            </w:r>
            <w:r w:rsidR="009E51EE">
              <w:rPr>
                <w:rFonts w:ascii="Calibri" w:hAnsi="Calibri"/>
                <w:color w:val="22517D"/>
                <w:sz w:val="22"/>
                <w:szCs w:val="22"/>
              </w:rPr>
              <w:t>подоро</w:t>
            </w:r>
            <w:r w:rsidR="00F6476A">
              <w:rPr>
                <w:rFonts w:ascii="Calibri" w:hAnsi="Calibri"/>
                <w:color w:val="22517D"/>
                <w:sz w:val="22"/>
                <w:szCs w:val="22"/>
              </w:rPr>
              <w:t>жч</w:t>
            </w:r>
            <w:r w:rsidR="009E51EE">
              <w:rPr>
                <w:rFonts w:ascii="Calibri" w:hAnsi="Calibri"/>
                <w:color w:val="22517D"/>
                <w:sz w:val="22"/>
                <w:szCs w:val="22"/>
              </w:rPr>
              <w:t xml:space="preserve">али 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 xml:space="preserve">послуги </w:t>
            </w:r>
            <w:r w:rsidR="000B1629" w:rsidRPr="006B5EBC">
              <w:rPr>
                <w:rFonts w:ascii="Calibri" w:hAnsi="Calibri"/>
                <w:color w:val="22517D"/>
                <w:sz w:val="22"/>
                <w:szCs w:val="22"/>
              </w:rPr>
              <w:t>ресторан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>ів</w:t>
            </w:r>
            <w:r w:rsidR="000B1629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готел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>ів</w:t>
            </w:r>
            <w:r w:rsidR="000B1629">
              <w:rPr>
                <w:rFonts w:ascii="Calibri" w:hAnsi="Calibri"/>
                <w:color w:val="22517D"/>
                <w:sz w:val="22"/>
                <w:szCs w:val="22"/>
              </w:rPr>
              <w:t xml:space="preserve"> – на 1,2%, відпочинок і культура – на 0,9%, </w:t>
            </w:r>
            <w:r w:rsidR="004B5F0D">
              <w:rPr>
                <w:rFonts w:ascii="Calibri" w:hAnsi="Calibri"/>
                <w:color w:val="22517D"/>
                <w:sz w:val="22"/>
                <w:szCs w:val="22"/>
              </w:rPr>
              <w:t xml:space="preserve">послуги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зв'язку – на 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>0,3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</w:tc>
        <w:tc>
          <w:tcPr>
            <w:tcW w:w="4749" w:type="dxa"/>
          </w:tcPr>
          <w:p w14:paraId="4C78C4B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525012" w:rsidRPr="003A2E2D" w:rsidRDefault="00525012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1FD2E06D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4B3B8E3">
                  <wp:extent cx="3010535" cy="1551397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525012" w:rsidRPr="006E3757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525012" w:rsidRPr="006E3757" w:rsidRDefault="00525012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525012" w:rsidRPr="00E24775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63A8BD2" w:rsidR="00525012" w:rsidRPr="006E3757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F12B15D" wp14:editId="1D44C73D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525012" w:rsidRPr="006E3757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525012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298EE8F2" w14:textId="77777777" w:rsidR="00E05124" w:rsidRPr="00E24775" w:rsidRDefault="00E05124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  <w:p w14:paraId="3D8F82FB" w14:textId="78F9EF62" w:rsidR="00525012" w:rsidRPr="006E3757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7618CEC" wp14:editId="331AE1BD">
                  <wp:extent cx="2850292" cy="1787611"/>
                  <wp:effectExtent l="0" t="0" r="7620" b="3175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525012" w:rsidRPr="006E3757" w:rsidRDefault="00525012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  <w:tc>
          <w:tcPr>
            <w:tcW w:w="4749" w:type="dxa"/>
          </w:tcPr>
          <w:p w14:paraId="36A6494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</w:tc>
      </w:tr>
      <w:tr w:rsidR="00525012" w:rsidRPr="006E3757" w14:paraId="6D5AA9C7" w14:textId="24569498" w:rsidTr="00525012">
        <w:tc>
          <w:tcPr>
            <w:tcW w:w="9639" w:type="dxa"/>
            <w:gridSpan w:val="2"/>
            <w:hideMark/>
          </w:tcPr>
          <w:p w14:paraId="2E4D7A54" w14:textId="77777777" w:rsidR="00525012" w:rsidRPr="006E3757" w:rsidRDefault="00525012" w:rsidP="008C4244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  <w:tc>
          <w:tcPr>
            <w:tcW w:w="4749" w:type="dxa"/>
          </w:tcPr>
          <w:p w14:paraId="288F5699" w14:textId="77777777" w:rsidR="00525012" w:rsidRPr="006E3757" w:rsidRDefault="00525012" w:rsidP="004B5F0D">
            <w:pPr>
              <w:ind w:left="142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4AF87ABE" w14:textId="1DF9FB15" w:rsidTr="00525012">
        <w:tc>
          <w:tcPr>
            <w:tcW w:w="9639" w:type="dxa"/>
            <w:gridSpan w:val="2"/>
          </w:tcPr>
          <w:p w14:paraId="4A30192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241A95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1C0A1C9D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1A2223C1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6F8C6F35" w14:textId="2AC275C3" w:rsidTr="00525012">
        <w:tc>
          <w:tcPr>
            <w:tcW w:w="9639" w:type="dxa"/>
            <w:gridSpan w:val="2"/>
            <w:hideMark/>
          </w:tcPr>
          <w:p w14:paraId="39899E58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  <w:tc>
          <w:tcPr>
            <w:tcW w:w="4749" w:type="dxa"/>
          </w:tcPr>
          <w:p w14:paraId="012C7ABB" w14:textId="77777777" w:rsidR="00525012" w:rsidRPr="006E3757" w:rsidRDefault="00525012" w:rsidP="004B5F0D">
            <w:pPr>
              <w:ind w:left="142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C8560D5" w14:textId="226D16F3" w:rsidTr="00525012">
        <w:tc>
          <w:tcPr>
            <w:tcW w:w="9639" w:type="dxa"/>
            <w:gridSpan w:val="2"/>
          </w:tcPr>
          <w:p w14:paraId="79932AE7" w14:textId="2AFF7B4B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</w:t>
            </w:r>
          </w:p>
          <w:p w14:paraId="1DE1DA6E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4E1638E7" w14:textId="77777777" w:rsidR="00525012" w:rsidRPr="006E3757" w:rsidRDefault="00525012" w:rsidP="002E7BB9">
            <w:pPr>
              <w:jc w:val="both"/>
              <w:rPr>
                <w:rFonts w:ascii="Calibri" w:hAnsi="Calibri"/>
                <w:b/>
                <w:color w:val="22517D"/>
                <w:sz w:val="22"/>
                <w:szCs w:val="22"/>
              </w:rPr>
            </w:pPr>
          </w:p>
        </w:tc>
      </w:tr>
      <w:tr w:rsidR="00525012" w:rsidRPr="006E3757" w14:paraId="03DA6ED7" w14:textId="4591C5FB" w:rsidTr="00525012">
        <w:tc>
          <w:tcPr>
            <w:tcW w:w="9639" w:type="dxa"/>
            <w:gridSpan w:val="2"/>
            <w:hideMark/>
          </w:tcPr>
          <w:p w14:paraId="23E0D86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  <w:tc>
          <w:tcPr>
            <w:tcW w:w="4749" w:type="dxa"/>
          </w:tcPr>
          <w:p w14:paraId="0464F811" w14:textId="77777777" w:rsidR="00525012" w:rsidRPr="006E3757" w:rsidRDefault="00525012" w:rsidP="00C95AEA">
            <w:pPr>
              <w:ind w:left="142"/>
              <w:contextualSpacing/>
              <w:jc w:val="both"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05B3C2B" w14:textId="308D5B66" w:rsidTr="00525012">
        <w:tc>
          <w:tcPr>
            <w:tcW w:w="9639" w:type="dxa"/>
            <w:gridSpan w:val="2"/>
          </w:tcPr>
          <w:p w14:paraId="6DDAE0E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0F303F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5EBF2ED" w14:textId="77777777" w:rsidR="00525012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47D3198F" w14:textId="77777777" w:rsidR="00525012" w:rsidRDefault="002C379B" w:rsidP="002E7BB9">
            <w:pPr>
              <w:jc w:val="both"/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hyperlink r:id="rId25" w:history="1">
              <w:r w:rsidR="00525012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525012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08884F6A" w14:textId="77777777" w:rsidR="00525012" w:rsidRPr="006E3757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  <w:tc>
          <w:tcPr>
            <w:tcW w:w="4749" w:type="dxa"/>
          </w:tcPr>
          <w:p w14:paraId="39F82CE0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295E2B82" w14:textId="00DE5888" w:rsidTr="00525012">
        <w:tc>
          <w:tcPr>
            <w:tcW w:w="9639" w:type="dxa"/>
            <w:gridSpan w:val="2"/>
            <w:hideMark/>
          </w:tcPr>
          <w:p w14:paraId="7720335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  <w:tc>
          <w:tcPr>
            <w:tcW w:w="4749" w:type="dxa"/>
          </w:tcPr>
          <w:p w14:paraId="6CF713FF" w14:textId="77777777" w:rsidR="00525012" w:rsidRPr="006E3757" w:rsidRDefault="00525012" w:rsidP="00C95AEA">
            <w:pPr>
              <w:ind w:left="142"/>
              <w:contextualSpacing/>
              <w:jc w:val="both"/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5391B618" w14:textId="5DC71F7D" w:rsidTr="00525012">
        <w:tc>
          <w:tcPr>
            <w:tcW w:w="9639" w:type="dxa"/>
            <w:gridSpan w:val="2"/>
            <w:hideMark/>
          </w:tcPr>
          <w:p w14:paraId="1CB7D5CC" w14:textId="77777777" w:rsidR="00525012" w:rsidRPr="006E3757" w:rsidRDefault="00525012" w:rsidP="002E7BB9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  <w:tc>
          <w:tcPr>
            <w:tcW w:w="4749" w:type="dxa"/>
          </w:tcPr>
          <w:p w14:paraId="3B0FDB8C" w14:textId="77777777" w:rsidR="00525012" w:rsidRPr="006E3757" w:rsidRDefault="00525012" w:rsidP="002E7BB9">
            <w:pPr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</w:pPr>
          </w:p>
        </w:tc>
      </w:tr>
    </w:tbl>
    <w:p w14:paraId="18039F65" w14:textId="77777777" w:rsidR="008C4244" w:rsidRPr="006E3757" w:rsidRDefault="008C4244" w:rsidP="008C4244">
      <w:pPr>
        <w:pStyle w:val="--12"/>
        <w:ind w:firstLine="0"/>
        <w:rPr>
          <w:b/>
        </w:rPr>
      </w:pPr>
    </w:p>
    <w:p w14:paraId="5E06B603" w14:textId="77777777" w:rsidR="008C4244" w:rsidRDefault="008C4244" w:rsidP="008C4244">
      <w:pPr>
        <w:pStyle w:val="--12"/>
        <w:ind w:firstLine="0"/>
        <w:rPr>
          <w:b/>
        </w:rPr>
      </w:pPr>
    </w:p>
    <w:p w14:paraId="440DFB35" w14:textId="77777777" w:rsidR="00E03285" w:rsidRDefault="00E03285" w:rsidP="008C4244">
      <w:pPr>
        <w:pStyle w:val="--12"/>
        <w:ind w:firstLine="0"/>
        <w:rPr>
          <w:b/>
        </w:rPr>
      </w:pPr>
    </w:p>
    <w:p w14:paraId="676AF179" w14:textId="77777777" w:rsidR="00E03285" w:rsidRDefault="00E03285" w:rsidP="008C4244">
      <w:pPr>
        <w:pStyle w:val="--12"/>
        <w:ind w:firstLine="0"/>
        <w:rPr>
          <w:b/>
        </w:rPr>
      </w:pPr>
    </w:p>
    <w:p w14:paraId="461B8CF1" w14:textId="77777777" w:rsidR="008C4244" w:rsidRDefault="008C4244" w:rsidP="008C4244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C4244" w:rsidRPr="00090E4D" w14:paraId="40B6D000" w14:textId="77777777" w:rsidTr="002E7BB9">
        <w:tc>
          <w:tcPr>
            <w:tcW w:w="9628" w:type="dxa"/>
            <w:tcBorders>
              <w:left w:val="single" w:sz="12" w:space="0" w:color="DB9528"/>
            </w:tcBorders>
          </w:tcPr>
          <w:p w14:paraId="16BD52CE" w14:textId="69BF660F" w:rsidR="008C4244" w:rsidRPr="00A06F9B" w:rsidRDefault="008C4244" w:rsidP="00A06F9B">
            <w:pPr>
              <w:ind w:left="57"/>
              <w:rPr>
                <w:rFonts w:ascii="Calibri" w:hAnsi="Calibri"/>
                <w:sz w:val="20"/>
                <w:szCs w:val="20"/>
                <w:u w:val="single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(382)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e-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/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proofErr w:type="spellEnd"/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.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proofErr w:type="spellEnd"/>
            <w:r w:rsidRPr="00A06F9B">
              <w:rPr>
                <w:color w:val="0000FF"/>
                <w:sz w:val="20"/>
                <w:szCs w:val="20"/>
                <w:u w:val="single"/>
              </w:rPr>
              <w:t xml:space="preserve"> </w:t>
            </w:r>
          </w:p>
          <w:p w14:paraId="781E6287" w14:textId="77777777" w:rsidR="008C4244" w:rsidRPr="00090E4D" w:rsidRDefault="008C4244" w:rsidP="002E7BB9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19017" w14:textId="77777777" w:rsidR="00A804CE" w:rsidRDefault="00A804CE" w:rsidP="005345A4">
      <w:r>
        <w:separator/>
      </w:r>
    </w:p>
  </w:endnote>
  <w:endnote w:type="continuationSeparator" w:id="0">
    <w:p w14:paraId="345CAE12" w14:textId="77777777" w:rsidR="00A804CE" w:rsidRDefault="00A804C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C379B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AC2C5" w14:textId="77777777" w:rsidR="00A804CE" w:rsidRDefault="00A804CE" w:rsidP="005345A4">
      <w:r>
        <w:separator/>
      </w:r>
    </w:p>
  </w:footnote>
  <w:footnote w:type="continuationSeparator" w:id="0">
    <w:p w14:paraId="7D3B0486" w14:textId="77777777" w:rsidR="00A804CE" w:rsidRDefault="00A804C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15pt;height:39.15pt;visibility:visible;mso-wrap-style:square" o:bullet="t">
        <v:imagedata r:id="rId1" o:title=""/>
      </v:shape>
    </w:pict>
  </w:numPicBullet>
  <w:numPicBullet w:numPicBulletId="1">
    <w:pict>
      <v:shape id="_x0000_i1027" type="#_x0000_t75" style="width:37.45pt;height:37.45pt;visibility:visible;mso-wrap-style:square" o:bullet="t">
        <v:imagedata r:id="rId2" o:title=""/>
      </v:shape>
    </w:pict>
  </w:numPicBullet>
  <w:numPicBullet w:numPicBulletId="2">
    <w:pict>
      <v:shape id="_x0000_i1028" type="#_x0000_t75" style="width:36.85pt;height:36.85pt;visibility:visible;mso-wrap-style:square" o:bullet="t">
        <v:imagedata r:id="rId3" o:title=""/>
      </v:shape>
    </w:pict>
  </w:numPicBullet>
  <w:numPicBullet w:numPicBulletId="3">
    <w:pict>
      <v:shape id="_x0000_i1029" type="#_x0000_t75" style="width:37.45pt;height:37.45pt;visibility:visible;mso-wrap-style:square" o:bullet="t">
        <v:imagedata r:id="rId4" o:title=""/>
      </v:shape>
    </w:pict>
  </w:numPicBullet>
  <w:numPicBullet w:numPicBulletId="4">
    <w:pict>
      <v:shape id="_x0000_i1030" type="#_x0000_t75" style="width:37.45pt;height:37.45pt;visibility:visible;mso-wrap-style:square" o:bullet="t">
        <v:imagedata r:id="rId5" o:title=""/>
      </v:shape>
    </w:pict>
  </w:numPicBullet>
  <w:numPicBullet w:numPicBulletId="5">
    <w:pict>
      <v:shape id="_x0000_i1031" type="#_x0000_t75" style="width:37.45pt;height:37.45pt;visibility:visible;mso-wrap-style:square" o:bullet="t">
        <v:imagedata r:id="rId6" o:title=""/>
      </v:shape>
    </w:pict>
  </w:numPicBullet>
  <w:numPicBullet w:numPicBulletId="6">
    <w:pict>
      <v:shape id="_x0000_i1032" type="#_x0000_t75" style="width:37.45pt;height:37.45pt;visibility:visible;mso-wrap-style:square" o:bullet="t">
        <v:imagedata r:id="rId7" o:title=""/>
      </v:shape>
    </w:pict>
  </w:numPicBullet>
  <w:numPicBullet w:numPicBulletId="7">
    <w:pict>
      <v:shape id="_x0000_i1033" type="#_x0000_t75" style="width:37.45pt;height:37.45pt;visibility:visible;mso-wrap-style:square" o:bullet="t">
        <v:imagedata r:id="rId8" o:title=""/>
      </v:shape>
    </w:pict>
  </w:numPicBullet>
  <w:numPicBullet w:numPicBulletId="8">
    <w:pict>
      <v:shape id="_x0000_i1034" type="#_x0000_t75" style="width:37.45pt;height:37.45pt;visibility:visible;mso-wrap-style:square" o:bullet="t">
        <v:imagedata r:id="rId9" o:title=""/>
      </v:shape>
    </w:pict>
  </w:numPicBullet>
  <w:numPicBullet w:numPicBulletId="9">
    <w:pict>
      <v:shape id="_x0000_i1035" type="#_x0000_t75" style="width:37.45pt;height:37.4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45pt;height:37.4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.2pt;height:9.2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64633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45D2"/>
    <w:rsid w:val="0009561A"/>
    <w:rsid w:val="000961E9"/>
    <w:rsid w:val="000978C4"/>
    <w:rsid w:val="00097CD1"/>
    <w:rsid w:val="000A1E70"/>
    <w:rsid w:val="000A2AAD"/>
    <w:rsid w:val="000A2EB3"/>
    <w:rsid w:val="000A489E"/>
    <w:rsid w:val="000A720C"/>
    <w:rsid w:val="000A7C0C"/>
    <w:rsid w:val="000B1629"/>
    <w:rsid w:val="000B2664"/>
    <w:rsid w:val="000B3F37"/>
    <w:rsid w:val="000B44A6"/>
    <w:rsid w:val="000B6D17"/>
    <w:rsid w:val="000C2BAC"/>
    <w:rsid w:val="000C42A7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14C0"/>
    <w:rsid w:val="000E2F24"/>
    <w:rsid w:val="000E40ED"/>
    <w:rsid w:val="000E415D"/>
    <w:rsid w:val="000E5420"/>
    <w:rsid w:val="000E595B"/>
    <w:rsid w:val="000E7E1A"/>
    <w:rsid w:val="000E7F3D"/>
    <w:rsid w:val="000F04FD"/>
    <w:rsid w:val="000F08C6"/>
    <w:rsid w:val="000F38ED"/>
    <w:rsid w:val="000F3E63"/>
    <w:rsid w:val="000F5A68"/>
    <w:rsid w:val="000F62EB"/>
    <w:rsid w:val="000F715A"/>
    <w:rsid w:val="00100F05"/>
    <w:rsid w:val="00101961"/>
    <w:rsid w:val="001024D6"/>
    <w:rsid w:val="00102932"/>
    <w:rsid w:val="00103CE6"/>
    <w:rsid w:val="00105D1A"/>
    <w:rsid w:val="001069E5"/>
    <w:rsid w:val="001072D9"/>
    <w:rsid w:val="00110E8C"/>
    <w:rsid w:val="00111992"/>
    <w:rsid w:val="0011244C"/>
    <w:rsid w:val="00112B27"/>
    <w:rsid w:val="0011554B"/>
    <w:rsid w:val="001161B8"/>
    <w:rsid w:val="001163D3"/>
    <w:rsid w:val="001165EB"/>
    <w:rsid w:val="001173DE"/>
    <w:rsid w:val="001213C1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69"/>
    <w:rsid w:val="00150E83"/>
    <w:rsid w:val="00152DB9"/>
    <w:rsid w:val="001544CA"/>
    <w:rsid w:val="001551BB"/>
    <w:rsid w:val="001552BC"/>
    <w:rsid w:val="001553ED"/>
    <w:rsid w:val="00156C41"/>
    <w:rsid w:val="00156C7E"/>
    <w:rsid w:val="00160825"/>
    <w:rsid w:val="00160EB7"/>
    <w:rsid w:val="001631D6"/>
    <w:rsid w:val="0016401D"/>
    <w:rsid w:val="001658D8"/>
    <w:rsid w:val="00165F30"/>
    <w:rsid w:val="00170FD3"/>
    <w:rsid w:val="0017140C"/>
    <w:rsid w:val="001735B4"/>
    <w:rsid w:val="00173727"/>
    <w:rsid w:val="00176453"/>
    <w:rsid w:val="0017658D"/>
    <w:rsid w:val="00177C5D"/>
    <w:rsid w:val="00181A10"/>
    <w:rsid w:val="00183730"/>
    <w:rsid w:val="001859AA"/>
    <w:rsid w:val="00187B54"/>
    <w:rsid w:val="001909B1"/>
    <w:rsid w:val="00192FA3"/>
    <w:rsid w:val="0019449F"/>
    <w:rsid w:val="00194A0D"/>
    <w:rsid w:val="001972A8"/>
    <w:rsid w:val="00197F57"/>
    <w:rsid w:val="001A05A7"/>
    <w:rsid w:val="001A27D2"/>
    <w:rsid w:val="001A3F59"/>
    <w:rsid w:val="001B270F"/>
    <w:rsid w:val="001B2E25"/>
    <w:rsid w:val="001B34CD"/>
    <w:rsid w:val="001B4503"/>
    <w:rsid w:val="001B6234"/>
    <w:rsid w:val="001B77EB"/>
    <w:rsid w:val="001C0BCF"/>
    <w:rsid w:val="001C1041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CED"/>
    <w:rsid w:val="0020013A"/>
    <w:rsid w:val="0020157E"/>
    <w:rsid w:val="00202A32"/>
    <w:rsid w:val="00203BB1"/>
    <w:rsid w:val="00206923"/>
    <w:rsid w:val="002103DC"/>
    <w:rsid w:val="002117EE"/>
    <w:rsid w:val="00211DAE"/>
    <w:rsid w:val="00211E20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E87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2D30"/>
    <w:rsid w:val="00264E3A"/>
    <w:rsid w:val="00264E6D"/>
    <w:rsid w:val="00273B54"/>
    <w:rsid w:val="00274791"/>
    <w:rsid w:val="002749A3"/>
    <w:rsid w:val="00275999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7545"/>
    <w:rsid w:val="002B0FB9"/>
    <w:rsid w:val="002C18E4"/>
    <w:rsid w:val="002C19E3"/>
    <w:rsid w:val="002C265E"/>
    <w:rsid w:val="002C3148"/>
    <w:rsid w:val="002C379B"/>
    <w:rsid w:val="002C4768"/>
    <w:rsid w:val="002C48B3"/>
    <w:rsid w:val="002C5DB4"/>
    <w:rsid w:val="002D4411"/>
    <w:rsid w:val="002D4A97"/>
    <w:rsid w:val="002D5008"/>
    <w:rsid w:val="002D538B"/>
    <w:rsid w:val="002E1267"/>
    <w:rsid w:val="002E19BB"/>
    <w:rsid w:val="002E24E1"/>
    <w:rsid w:val="002E2E4B"/>
    <w:rsid w:val="002E31C8"/>
    <w:rsid w:val="002E5384"/>
    <w:rsid w:val="002E5C22"/>
    <w:rsid w:val="002E65B7"/>
    <w:rsid w:val="002E7B87"/>
    <w:rsid w:val="002F06D7"/>
    <w:rsid w:val="002F1C34"/>
    <w:rsid w:val="002F1C69"/>
    <w:rsid w:val="002F248F"/>
    <w:rsid w:val="002F710E"/>
    <w:rsid w:val="002F7374"/>
    <w:rsid w:val="003016EF"/>
    <w:rsid w:val="00303464"/>
    <w:rsid w:val="003062A4"/>
    <w:rsid w:val="0031032F"/>
    <w:rsid w:val="0031286A"/>
    <w:rsid w:val="003138F7"/>
    <w:rsid w:val="00315C2A"/>
    <w:rsid w:val="0031743B"/>
    <w:rsid w:val="003203DF"/>
    <w:rsid w:val="00320E22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2C0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6CFA"/>
    <w:rsid w:val="00347928"/>
    <w:rsid w:val="003505A3"/>
    <w:rsid w:val="00351AF5"/>
    <w:rsid w:val="00354C77"/>
    <w:rsid w:val="00355962"/>
    <w:rsid w:val="00356050"/>
    <w:rsid w:val="00357A0C"/>
    <w:rsid w:val="003644C8"/>
    <w:rsid w:val="0036513B"/>
    <w:rsid w:val="0036625E"/>
    <w:rsid w:val="003666C0"/>
    <w:rsid w:val="00367DD8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2D5A"/>
    <w:rsid w:val="00382E9A"/>
    <w:rsid w:val="00383D12"/>
    <w:rsid w:val="00384B9E"/>
    <w:rsid w:val="0038519D"/>
    <w:rsid w:val="0038653C"/>
    <w:rsid w:val="00386FD7"/>
    <w:rsid w:val="0038775F"/>
    <w:rsid w:val="00391F28"/>
    <w:rsid w:val="00392863"/>
    <w:rsid w:val="0039420D"/>
    <w:rsid w:val="00396FFC"/>
    <w:rsid w:val="003A2E2D"/>
    <w:rsid w:val="003A38B6"/>
    <w:rsid w:val="003A3A47"/>
    <w:rsid w:val="003A4097"/>
    <w:rsid w:val="003A4AC1"/>
    <w:rsid w:val="003A5546"/>
    <w:rsid w:val="003A7537"/>
    <w:rsid w:val="003B019E"/>
    <w:rsid w:val="003B07B6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53CF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337F"/>
    <w:rsid w:val="003F3A38"/>
    <w:rsid w:val="003F7681"/>
    <w:rsid w:val="004000D3"/>
    <w:rsid w:val="00401D3F"/>
    <w:rsid w:val="00402115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2FAA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66B2"/>
    <w:rsid w:val="00437149"/>
    <w:rsid w:val="00437774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4F40"/>
    <w:rsid w:val="00455B4B"/>
    <w:rsid w:val="00457B82"/>
    <w:rsid w:val="0046047E"/>
    <w:rsid w:val="00463544"/>
    <w:rsid w:val="00464B9F"/>
    <w:rsid w:val="004650F4"/>
    <w:rsid w:val="00466976"/>
    <w:rsid w:val="0046766F"/>
    <w:rsid w:val="00471705"/>
    <w:rsid w:val="00471C6F"/>
    <w:rsid w:val="0047250F"/>
    <w:rsid w:val="00472928"/>
    <w:rsid w:val="00476523"/>
    <w:rsid w:val="00476F0F"/>
    <w:rsid w:val="00480431"/>
    <w:rsid w:val="00483CF3"/>
    <w:rsid w:val="004841C9"/>
    <w:rsid w:val="0048653C"/>
    <w:rsid w:val="00491221"/>
    <w:rsid w:val="004914A3"/>
    <w:rsid w:val="00494CF1"/>
    <w:rsid w:val="004952BE"/>
    <w:rsid w:val="00497D31"/>
    <w:rsid w:val="004A250A"/>
    <w:rsid w:val="004A301A"/>
    <w:rsid w:val="004A4714"/>
    <w:rsid w:val="004A4E30"/>
    <w:rsid w:val="004A5264"/>
    <w:rsid w:val="004A5C01"/>
    <w:rsid w:val="004A5DC2"/>
    <w:rsid w:val="004A7853"/>
    <w:rsid w:val="004A7FF8"/>
    <w:rsid w:val="004B14E2"/>
    <w:rsid w:val="004B348D"/>
    <w:rsid w:val="004B44C8"/>
    <w:rsid w:val="004B5F0D"/>
    <w:rsid w:val="004C0BE4"/>
    <w:rsid w:val="004C104B"/>
    <w:rsid w:val="004C5CAB"/>
    <w:rsid w:val="004C635E"/>
    <w:rsid w:val="004C7349"/>
    <w:rsid w:val="004D03C0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78B6"/>
    <w:rsid w:val="0050253F"/>
    <w:rsid w:val="0050459D"/>
    <w:rsid w:val="005058BB"/>
    <w:rsid w:val="005128F4"/>
    <w:rsid w:val="00516EB2"/>
    <w:rsid w:val="0052004B"/>
    <w:rsid w:val="005200DF"/>
    <w:rsid w:val="0052077A"/>
    <w:rsid w:val="00521B65"/>
    <w:rsid w:val="00523071"/>
    <w:rsid w:val="00524937"/>
    <w:rsid w:val="00524FBB"/>
    <w:rsid w:val="00525012"/>
    <w:rsid w:val="00525AB5"/>
    <w:rsid w:val="005270A4"/>
    <w:rsid w:val="005271A0"/>
    <w:rsid w:val="00527AA7"/>
    <w:rsid w:val="00527D8D"/>
    <w:rsid w:val="00530DE9"/>
    <w:rsid w:val="00531B7A"/>
    <w:rsid w:val="00531FB3"/>
    <w:rsid w:val="005333FE"/>
    <w:rsid w:val="005345A4"/>
    <w:rsid w:val="005352F2"/>
    <w:rsid w:val="00535837"/>
    <w:rsid w:val="00535EE8"/>
    <w:rsid w:val="005376CF"/>
    <w:rsid w:val="00542BD8"/>
    <w:rsid w:val="00543091"/>
    <w:rsid w:val="00543644"/>
    <w:rsid w:val="00545A7F"/>
    <w:rsid w:val="005476F1"/>
    <w:rsid w:val="0055022F"/>
    <w:rsid w:val="00552C1B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2612"/>
    <w:rsid w:val="005732B9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307"/>
    <w:rsid w:val="005B25D2"/>
    <w:rsid w:val="005B38C8"/>
    <w:rsid w:val="005B50D4"/>
    <w:rsid w:val="005B5E7D"/>
    <w:rsid w:val="005B6575"/>
    <w:rsid w:val="005C2EC8"/>
    <w:rsid w:val="005C546A"/>
    <w:rsid w:val="005C615B"/>
    <w:rsid w:val="005C6559"/>
    <w:rsid w:val="005D0BEE"/>
    <w:rsid w:val="005D115F"/>
    <w:rsid w:val="005D225C"/>
    <w:rsid w:val="005D25A4"/>
    <w:rsid w:val="005D2747"/>
    <w:rsid w:val="005D4CB7"/>
    <w:rsid w:val="005E0B1B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600EC5"/>
    <w:rsid w:val="006035D6"/>
    <w:rsid w:val="00603D32"/>
    <w:rsid w:val="00603F95"/>
    <w:rsid w:val="006057B5"/>
    <w:rsid w:val="00611927"/>
    <w:rsid w:val="0061206A"/>
    <w:rsid w:val="00612DDA"/>
    <w:rsid w:val="00613FC2"/>
    <w:rsid w:val="00616256"/>
    <w:rsid w:val="00620AE7"/>
    <w:rsid w:val="006234A8"/>
    <w:rsid w:val="006244A9"/>
    <w:rsid w:val="00624C25"/>
    <w:rsid w:val="00625F53"/>
    <w:rsid w:val="00626BC1"/>
    <w:rsid w:val="00627D64"/>
    <w:rsid w:val="0063415F"/>
    <w:rsid w:val="00636A5D"/>
    <w:rsid w:val="00641EE2"/>
    <w:rsid w:val="006438DC"/>
    <w:rsid w:val="00651839"/>
    <w:rsid w:val="006534AF"/>
    <w:rsid w:val="00653544"/>
    <w:rsid w:val="00656AB2"/>
    <w:rsid w:val="00660EEC"/>
    <w:rsid w:val="00663AD3"/>
    <w:rsid w:val="006643E9"/>
    <w:rsid w:val="006658C0"/>
    <w:rsid w:val="0066610D"/>
    <w:rsid w:val="0067167D"/>
    <w:rsid w:val="0067354A"/>
    <w:rsid w:val="00680879"/>
    <w:rsid w:val="00680B3F"/>
    <w:rsid w:val="0068157D"/>
    <w:rsid w:val="00683039"/>
    <w:rsid w:val="00685620"/>
    <w:rsid w:val="00686F7B"/>
    <w:rsid w:val="00687887"/>
    <w:rsid w:val="00687A58"/>
    <w:rsid w:val="006916B1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534"/>
    <w:rsid w:val="006A6BE1"/>
    <w:rsid w:val="006A6F97"/>
    <w:rsid w:val="006B0BF7"/>
    <w:rsid w:val="006B0D61"/>
    <w:rsid w:val="006B0E29"/>
    <w:rsid w:val="006B0EF3"/>
    <w:rsid w:val="006B1144"/>
    <w:rsid w:val="006B1634"/>
    <w:rsid w:val="006B3151"/>
    <w:rsid w:val="006B37B1"/>
    <w:rsid w:val="006B3971"/>
    <w:rsid w:val="006B5A05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127"/>
    <w:rsid w:val="006E6FE7"/>
    <w:rsid w:val="006F1098"/>
    <w:rsid w:val="006F268F"/>
    <w:rsid w:val="006F5D44"/>
    <w:rsid w:val="006F779B"/>
    <w:rsid w:val="0070067C"/>
    <w:rsid w:val="00701688"/>
    <w:rsid w:val="00702AAB"/>
    <w:rsid w:val="00705D9F"/>
    <w:rsid w:val="00706171"/>
    <w:rsid w:val="00706C55"/>
    <w:rsid w:val="007078DC"/>
    <w:rsid w:val="00710072"/>
    <w:rsid w:val="00713FA6"/>
    <w:rsid w:val="00714672"/>
    <w:rsid w:val="00715470"/>
    <w:rsid w:val="00717A3D"/>
    <w:rsid w:val="00720960"/>
    <w:rsid w:val="007211CF"/>
    <w:rsid w:val="00721510"/>
    <w:rsid w:val="00722105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646C"/>
    <w:rsid w:val="00747931"/>
    <w:rsid w:val="00750068"/>
    <w:rsid w:val="007510FE"/>
    <w:rsid w:val="007524AE"/>
    <w:rsid w:val="00753C1B"/>
    <w:rsid w:val="00753F5C"/>
    <w:rsid w:val="00753F86"/>
    <w:rsid w:val="00757281"/>
    <w:rsid w:val="00761D75"/>
    <w:rsid w:val="00763187"/>
    <w:rsid w:val="00766689"/>
    <w:rsid w:val="00766BC3"/>
    <w:rsid w:val="00766EC8"/>
    <w:rsid w:val="007671B2"/>
    <w:rsid w:val="00776B29"/>
    <w:rsid w:val="0077700C"/>
    <w:rsid w:val="00780ECE"/>
    <w:rsid w:val="0078111F"/>
    <w:rsid w:val="007818D2"/>
    <w:rsid w:val="007831A4"/>
    <w:rsid w:val="00787429"/>
    <w:rsid w:val="007876BB"/>
    <w:rsid w:val="00790DA3"/>
    <w:rsid w:val="00791F2F"/>
    <w:rsid w:val="007920ED"/>
    <w:rsid w:val="00792EFB"/>
    <w:rsid w:val="00795BB0"/>
    <w:rsid w:val="007976C0"/>
    <w:rsid w:val="007A51A5"/>
    <w:rsid w:val="007A7870"/>
    <w:rsid w:val="007B21AF"/>
    <w:rsid w:val="007B2A96"/>
    <w:rsid w:val="007B4B67"/>
    <w:rsid w:val="007B65F6"/>
    <w:rsid w:val="007C35C2"/>
    <w:rsid w:val="007C48DB"/>
    <w:rsid w:val="007D1180"/>
    <w:rsid w:val="007D28EC"/>
    <w:rsid w:val="007D2E20"/>
    <w:rsid w:val="007D37B9"/>
    <w:rsid w:val="007D6BC7"/>
    <w:rsid w:val="007D79B0"/>
    <w:rsid w:val="007E0B9F"/>
    <w:rsid w:val="007E15B8"/>
    <w:rsid w:val="007E4FC4"/>
    <w:rsid w:val="007E5260"/>
    <w:rsid w:val="007E664D"/>
    <w:rsid w:val="007E67C0"/>
    <w:rsid w:val="007E7672"/>
    <w:rsid w:val="007F30C3"/>
    <w:rsid w:val="007F3AD6"/>
    <w:rsid w:val="007F424D"/>
    <w:rsid w:val="007F44DA"/>
    <w:rsid w:val="007F485B"/>
    <w:rsid w:val="007F5741"/>
    <w:rsid w:val="007F62D6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0BE3"/>
    <w:rsid w:val="00821164"/>
    <w:rsid w:val="00824956"/>
    <w:rsid w:val="00825D66"/>
    <w:rsid w:val="00826603"/>
    <w:rsid w:val="008272C6"/>
    <w:rsid w:val="00832A89"/>
    <w:rsid w:val="00833CA1"/>
    <w:rsid w:val="00833EDC"/>
    <w:rsid w:val="00837295"/>
    <w:rsid w:val="0083740E"/>
    <w:rsid w:val="00844189"/>
    <w:rsid w:val="00845288"/>
    <w:rsid w:val="00845C42"/>
    <w:rsid w:val="00845F0B"/>
    <w:rsid w:val="00846343"/>
    <w:rsid w:val="00846649"/>
    <w:rsid w:val="00846C6B"/>
    <w:rsid w:val="00854CF0"/>
    <w:rsid w:val="00854F1C"/>
    <w:rsid w:val="008571A5"/>
    <w:rsid w:val="00857D6C"/>
    <w:rsid w:val="00860C51"/>
    <w:rsid w:val="00860FC1"/>
    <w:rsid w:val="00862DE5"/>
    <w:rsid w:val="0086579B"/>
    <w:rsid w:val="0086619C"/>
    <w:rsid w:val="008706CB"/>
    <w:rsid w:val="00871C60"/>
    <w:rsid w:val="0087211E"/>
    <w:rsid w:val="00872193"/>
    <w:rsid w:val="00872962"/>
    <w:rsid w:val="0087376F"/>
    <w:rsid w:val="00873FCE"/>
    <w:rsid w:val="00874D63"/>
    <w:rsid w:val="008753CA"/>
    <w:rsid w:val="00875914"/>
    <w:rsid w:val="00876A6A"/>
    <w:rsid w:val="008801E4"/>
    <w:rsid w:val="00881C33"/>
    <w:rsid w:val="008869FF"/>
    <w:rsid w:val="00887457"/>
    <w:rsid w:val="008904AB"/>
    <w:rsid w:val="008904B8"/>
    <w:rsid w:val="00893415"/>
    <w:rsid w:val="0089555F"/>
    <w:rsid w:val="0089635B"/>
    <w:rsid w:val="008966E2"/>
    <w:rsid w:val="0089728C"/>
    <w:rsid w:val="008976AA"/>
    <w:rsid w:val="008A20F4"/>
    <w:rsid w:val="008A2160"/>
    <w:rsid w:val="008A253F"/>
    <w:rsid w:val="008A4346"/>
    <w:rsid w:val="008B2BAA"/>
    <w:rsid w:val="008B4265"/>
    <w:rsid w:val="008B4C91"/>
    <w:rsid w:val="008B580D"/>
    <w:rsid w:val="008B7E7B"/>
    <w:rsid w:val="008C24EB"/>
    <w:rsid w:val="008C4244"/>
    <w:rsid w:val="008C6590"/>
    <w:rsid w:val="008C6B2E"/>
    <w:rsid w:val="008C75DC"/>
    <w:rsid w:val="008D1F4E"/>
    <w:rsid w:val="008D6752"/>
    <w:rsid w:val="008D7E39"/>
    <w:rsid w:val="008E08EA"/>
    <w:rsid w:val="008E19D8"/>
    <w:rsid w:val="008E2093"/>
    <w:rsid w:val="008E24EC"/>
    <w:rsid w:val="008E2721"/>
    <w:rsid w:val="008E2B5C"/>
    <w:rsid w:val="008E2F01"/>
    <w:rsid w:val="008F1805"/>
    <w:rsid w:val="008F2DD6"/>
    <w:rsid w:val="008F3BBD"/>
    <w:rsid w:val="008F3E04"/>
    <w:rsid w:val="008F74CF"/>
    <w:rsid w:val="008F7E58"/>
    <w:rsid w:val="00903B94"/>
    <w:rsid w:val="00905394"/>
    <w:rsid w:val="00905E99"/>
    <w:rsid w:val="009107B3"/>
    <w:rsid w:val="00912293"/>
    <w:rsid w:val="00912552"/>
    <w:rsid w:val="0091531B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3EF6"/>
    <w:rsid w:val="00936FEA"/>
    <w:rsid w:val="009408B4"/>
    <w:rsid w:val="00940CFF"/>
    <w:rsid w:val="00942DE9"/>
    <w:rsid w:val="00944162"/>
    <w:rsid w:val="009442C3"/>
    <w:rsid w:val="00944304"/>
    <w:rsid w:val="00947153"/>
    <w:rsid w:val="00951A2E"/>
    <w:rsid w:val="009537C6"/>
    <w:rsid w:val="00955827"/>
    <w:rsid w:val="00956B6E"/>
    <w:rsid w:val="00957312"/>
    <w:rsid w:val="00963277"/>
    <w:rsid w:val="00964901"/>
    <w:rsid w:val="00966D80"/>
    <w:rsid w:val="00970417"/>
    <w:rsid w:val="0097068B"/>
    <w:rsid w:val="00971AEF"/>
    <w:rsid w:val="009726BA"/>
    <w:rsid w:val="00973B69"/>
    <w:rsid w:val="00980296"/>
    <w:rsid w:val="009855E3"/>
    <w:rsid w:val="00985DAE"/>
    <w:rsid w:val="00986C79"/>
    <w:rsid w:val="00987E08"/>
    <w:rsid w:val="00991FFE"/>
    <w:rsid w:val="009927BB"/>
    <w:rsid w:val="00994D7E"/>
    <w:rsid w:val="009976EE"/>
    <w:rsid w:val="00997FBF"/>
    <w:rsid w:val="009A08A8"/>
    <w:rsid w:val="009A18B6"/>
    <w:rsid w:val="009A403F"/>
    <w:rsid w:val="009A410E"/>
    <w:rsid w:val="009A4940"/>
    <w:rsid w:val="009A5148"/>
    <w:rsid w:val="009B03E0"/>
    <w:rsid w:val="009B0837"/>
    <w:rsid w:val="009B1AAA"/>
    <w:rsid w:val="009B1DA0"/>
    <w:rsid w:val="009B43E2"/>
    <w:rsid w:val="009B4F96"/>
    <w:rsid w:val="009B503C"/>
    <w:rsid w:val="009C119B"/>
    <w:rsid w:val="009C2461"/>
    <w:rsid w:val="009C6B1C"/>
    <w:rsid w:val="009D11D7"/>
    <w:rsid w:val="009D186D"/>
    <w:rsid w:val="009D4F13"/>
    <w:rsid w:val="009D6608"/>
    <w:rsid w:val="009D786F"/>
    <w:rsid w:val="009D7C33"/>
    <w:rsid w:val="009E1E14"/>
    <w:rsid w:val="009E3D95"/>
    <w:rsid w:val="009E51EE"/>
    <w:rsid w:val="009F1643"/>
    <w:rsid w:val="009F1BC9"/>
    <w:rsid w:val="009F1DA3"/>
    <w:rsid w:val="009F2A95"/>
    <w:rsid w:val="009F7EBB"/>
    <w:rsid w:val="00A009F3"/>
    <w:rsid w:val="00A02EA0"/>
    <w:rsid w:val="00A03D04"/>
    <w:rsid w:val="00A06F9B"/>
    <w:rsid w:val="00A101EF"/>
    <w:rsid w:val="00A10490"/>
    <w:rsid w:val="00A10657"/>
    <w:rsid w:val="00A1160C"/>
    <w:rsid w:val="00A12108"/>
    <w:rsid w:val="00A1344D"/>
    <w:rsid w:val="00A170E7"/>
    <w:rsid w:val="00A17B4D"/>
    <w:rsid w:val="00A20104"/>
    <w:rsid w:val="00A2296B"/>
    <w:rsid w:val="00A27802"/>
    <w:rsid w:val="00A31716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7900"/>
    <w:rsid w:val="00A516C5"/>
    <w:rsid w:val="00A54514"/>
    <w:rsid w:val="00A546E4"/>
    <w:rsid w:val="00A56C6B"/>
    <w:rsid w:val="00A6214C"/>
    <w:rsid w:val="00A62B68"/>
    <w:rsid w:val="00A64F1A"/>
    <w:rsid w:val="00A665E2"/>
    <w:rsid w:val="00A66B72"/>
    <w:rsid w:val="00A67BF6"/>
    <w:rsid w:val="00A745A7"/>
    <w:rsid w:val="00A74A9A"/>
    <w:rsid w:val="00A761E9"/>
    <w:rsid w:val="00A77C3C"/>
    <w:rsid w:val="00A804CE"/>
    <w:rsid w:val="00A811B9"/>
    <w:rsid w:val="00A830DC"/>
    <w:rsid w:val="00A835D1"/>
    <w:rsid w:val="00A85599"/>
    <w:rsid w:val="00A859E3"/>
    <w:rsid w:val="00A86A9A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08DA"/>
    <w:rsid w:val="00AD3F54"/>
    <w:rsid w:val="00AD5329"/>
    <w:rsid w:val="00AD7A18"/>
    <w:rsid w:val="00AE18BE"/>
    <w:rsid w:val="00AE27AC"/>
    <w:rsid w:val="00AE3AF4"/>
    <w:rsid w:val="00AE5008"/>
    <w:rsid w:val="00AE6ED4"/>
    <w:rsid w:val="00AF3AEE"/>
    <w:rsid w:val="00AF4992"/>
    <w:rsid w:val="00AF4A82"/>
    <w:rsid w:val="00AF5556"/>
    <w:rsid w:val="00AF6861"/>
    <w:rsid w:val="00B029FE"/>
    <w:rsid w:val="00B05EEA"/>
    <w:rsid w:val="00B05F06"/>
    <w:rsid w:val="00B0783F"/>
    <w:rsid w:val="00B1102C"/>
    <w:rsid w:val="00B11B9A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2AC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DF6"/>
    <w:rsid w:val="00B65DF9"/>
    <w:rsid w:val="00B67AD2"/>
    <w:rsid w:val="00B72689"/>
    <w:rsid w:val="00B742D2"/>
    <w:rsid w:val="00B76241"/>
    <w:rsid w:val="00B763BC"/>
    <w:rsid w:val="00B766B9"/>
    <w:rsid w:val="00B76B2F"/>
    <w:rsid w:val="00B77832"/>
    <w:rsid w:val="00B80430"/>
    <w:rsid w:val="00B816F5"/>
    <w:rsid w:val="00B81D99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304"/>
    <w:rsid w:val="00BA3D5E"/>
    <w:rsid w:val="00BA49ED"/>
    <w:rsid w:val="00BA5516"/>
    <w:rsid w:val="00BA75C3"/>
    <w:rsid w:val="00BA7D67"/>
    <w:rsid w:val="00BB31E5"/>
    <w:rsid w:val="00BB3F8D"/>
    <w:rsid w:val="00BB6E4A"/>
    <w:rsid w:val="00BB6EA4"/>
    <w:rsid w:val="00BC08AA"/>
    <w:rsid w:val="00BC199C"/>
    <w:rsid w:val="00BC2DDF"/>
    <w:rsid w:val="00BC4175"/>
    <w:rsid w:val="00BC5429"/>
    <w:rsid w:val="00BC5DB4"/>
    <w:rsid w:val="00BC6566"/>
    <w:rsid w:val="00BD34B0"/>
    <w:rsid w:val="00BD38A1"/>
    <w:rsid w:val="00BD3FF8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14F"/>
    <w:rsid w:val="00C168B5"/>
    <w:rsid w:val="00C172D8"/>
    <w:rsid w:val="00C17F45"/>
    <w:rsid w:val="00C2005D"/>
    <w:rsid w:val="00C20120"/>
    <w:rsid w:val="00C203E8"/>
    <w:rsid w:val="00C213CF"/>
    <w:rsid w:val="00C24905"/>
    <w:rsid w:val="00C25704"/>
    <w:rsid w:val="00C26A3D"/>
    <w:rsid w:val="00C273F6"/>
    <w:rsid w:val="00C3131A"/>
    <w:rsid w:val="00C31763"/>
    <w:rsid w:val="00C321E9"/>
    <w:rsid w:val="00C3249F"/>
    <w:rsid w:val="00C32651"/>
    <w:rsid w:val="00C33038"/>
    <w:rsid w:val="00C35DE5"/>
    <w:rsid w:val="00C368D5"/>
    <w:rsid w:val="00C37043"/>
    <w:rsid w:val="00C411E9"/>
    <w:rsid w:val="00C439C2"/>
    <w:rsid w:val="00C46742"/>
    <w:rsid w:val="00C46F44"/>
    <w:rsid w:val="00C46FD4"/>
    <w:rsid w:val="00C5189B"/>
    <w:rsid w:val="00C5570B"/>
    <w:rsid w:val="00C55F91"/>
    <w:rsid w:val="00C57848"/>
    <w:rsid w:val="00C57FF5"/>
    <w:rsid w:val="00C6243C"/>
    <w:rsid w:val="00C6318A"/>
    <w:rsid w:val="00C65E8F"/>
    <w:rsid w:val="00C66A28"/>
    <w:rsid w:val="00C66BCC"/>
    <w:rsid w:val="00C72B29"/>
    <w:rsid w:val="00C76A1D"/>
    <w:rsid w:val="00C7717E"/>
    <w:rsid w:val="00C77237"/>
    <w:rsid w:val="00C77FF1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95AEA"/>
    <w:rsid w:val="00CA0CDA"/>
    <w:rsid w:val="00CA0E0C"/>
    <w:rsid w:val="00CA306A"/>
    <w:rsid w:val="00CA6973"/>
    <w:rsid w:val="00CA76F9"/>
    <w:rsid w:val="00CB432D"/>
    <w:rsid w:val="00CB4D19"/>
    <w:rsid w:val="00CB5A7A"/>
    <w:rsid w:val="00CB613E"/>
    <w:rsid w:val="00CB63BB"/>
    <w:rsid w:val="00CB7C2D"/>
    <w:rsid w:val="00CC15F6"/>
    <w:rsid w:val="00CC2AB5"/>
    <w:rsid w:val="00CC4DF0"/>
    <w:rsid w:val="00CC7D42"/>
    <w:rsid w:val="00CD00ED"/>
    <w:rsid w:val="00CD10C7"/>
    <w:rsid w:val="00CE0645"/>
    <w:rsid w:val="00CE1237"/>
    <w:rsid w:val="00CE2985"/>
    <w:rsid w:val="00CE2E69"/>
    <w:rsid w:val="00CE68D9"/>
    <w:rsid w:val="00CE6918"/>
    <w:rsid w:val="00CF058C"/>
    <w:rsid w:val="00CF1808"/>
    <w:rsid w:val="00CF2955"/>
    <w:rsid w:val="00CF2FAA"/>
    <w:rsid w:val="00CF5D20"/>
    <w:rsid w:val="00D02A57"/>
    <w:rsid w:val="00D05C36"/>
    <w:rsid w:val="00D12CC7"/>
    <w:rsid w:val="00D13457"/>
    <w:rsid w:val="00D13BC4"/>
    <w:rsid w:val="00D15420"/>
    <w:rsid w:val="00D1568E"/>
    <w:rsid w:val="00D158AB"/>
    <w:rsid w:val="00D2068A"/>
    <w:rsid w:val="00D20B3F"/>
    <w:rsid w:val="00D21038"/>
    <w:rsid w:val="00D2240E"/>
    <w:rsid w:val="00D23703"/>
    <w:rsid w:val="00D24421"/>
    <w:rsid w:val="00D25EC4"/>
    <w:rsid w:val="00D327E2"/>
    <w:rsid w:val="00D32DA1"/>
    <w:rsid w:val="00D343A6"/>
    <w:rsid w:val="00D3532A"/>
    <w:rsid w:val="00D3564B"/>
    <w:rsid w:val="00D3686E"/>
    <w:rsid w:val="00D40363"/>
    <w:rsid w:val="00D43A9C"/>
    <w:rsid w:val="00D448B4"/>
    <w:rsid w:val="00D46F8B"/>
    <w:rsid w:val="00D512CB"/>
    <w:rsid w:val="00D52248"/>
    <w:rsid w:val="00D52438"/>
    <w:rsid w:val="00D5244A"/>
    <w:rsid w:val="00D53C75"/>
    <w:rsid w:val="00D568AB"/>
    <w:rsid w:val="00D576DF"/>
    <w:rsid w:val="00D60839"/>
    <w:rsid w:val="00D617F7"/>
    <w:rsid w:val="00D62209"/>
    <w:rsid w:val="00D63B4B"/>
    <w:rsid w:val="00D65B9F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0AFC"/>
    <w:rsid w:val="00D86616"/>
    <w:rsid w:val="00D86D05"/>
    <w:rsid w:val="00D93A04"/>
    <w:rsid w:val="00D955E7"/>
    <w:rsid w:val="00DA031E"/>
    <w:rsid w:val="00DA2973"/>
    <w:rsid w:val="00DA2B2C"/>
    <w:rsid w:val="00DA4119"/>
    <w:rsid w:val="00DA49CB"/>
    <w:rsid w:val="00DA59D1"/>
    <w:rsid w:val="00DA66D5"/>
    <w:rsid w:val="00DA7086"/>
    <w:rsid w:val="00DB0F22"/>
    <w:rsid w:val="00DB11BA"/>
    <w:rsid w:val="00DB2854"/>
    <w:rsid w:val="00DB29EC"/>
    <w:rsid w:val="00DB7F5D"/>
    <w:rsid w:val="00DC0D1A"/>
    <w:rsid w:val="00DC21DF"/>
    <w:rsid w:val="00DC3362"/>
    <w:rsid w:val="00DC4341"/>
    <w:rsid w:val="00DC6100"/>
    <w:rsid w:val="00DC65A3"/>
    <w:rsid w:val="00DC7225"/>
    <w:rsid w:val="00DD0EE9"/>
    <w:rsid w:val="00DD138A"/>
    <w:rsid w:val="00DD1D01"/>
    <w:rsid w:val="00DD24FF"/>
    <w:rsid w:val="00DD3449"/>
    <w:rsid w:val="00DD373D"/>
    <w:rsid w:val="00DD3D9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F1"/>
    <w:rsid w:val="00DF7D04"/>
    <w:rsid w:val="00E02D0D"/>
    <w:rsid w:val="00E03285"/>
    <w:rsid w:val="00E03BC4"/>
    <w:rsid w:val="00E05124"/>
    <w:rsid w:val="00E052DA"/>
    <w:rsid w:val="00E10650"/>
    <w:rsid w:val="00E11501"/>
    <w:rsid w:val="00E116C1"/>
    <w:rsid w:val="00E11FBA"/>
    <w:rsid w:val="00E14E96"/>
    <w:rsid w:val="00E15577"/>
    <w:rsid w:val="00E20398"/>
    <w:rsid w:val="00E21352"/>
    <w:rsid w:val="00E2356A"/>
    <w:rsid w:val="00E24775"/>
    <w:rsid w:val="00E26741"/>
    <w:rsid w:val="00E27651"/>
    <w:rsid w:val="00E31318"/>
    <w:rsid w:val="00E34252"/>
    <w:rsid w:val="00E3733F"/>
    <w:rsid w:val="00E42236"/>
    <w:rsid w:val="00E45D5E"/>
    <w:rsid w:val="00E47188"/>
    <w:rsid w:val="00E5077F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174E"/>
    <w:rsid w:val="00E73855"/>
    <w:rsid w:val="00E74DFB"/>
    <w:rsid w:val="00E77B10"/>
    <w:rsid w:val="00E80126"/>
    <w:rsid w:val="00E813AC"/>
    <w:rsid w:val="00E82FAA"/>
    <w:rsid w:val="00E847BB"/>
    <w:rsid w:val="00E85852"/>
    <w:rsid w:val="00E87464"/>
    <w:rsid w:val="00E87517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4F62"/>
    <w:rsid w:val="00EA5E05"/>
    <w:rsid w:val="00EB0FB7"/>
    <w:rsid w:val="00EB11F3"/>
    <w:rsid w:val="00EB1754"/>
    <w:rsid w:val="00EB2117"/>
    <w:rsid w:val="00EB32B7"/>
    <w:rsid w:val="00EB43DF"/>
    <w:rsid w:val="00EB67CE"/>
    <w:rsid w:val="00EB6875"/>
    <w:rsid w:val="00EC35E5"/>
    <w:rsid w:val="00EC6435"/>
    <w:rsid w:val="00ED03AA"/>
    <w:rsid w:val="00ED2550"/>
    <w:rsid w:val="00ED3347"/>
    <w:rsid w:val="00ED544B"/>
    <w:rsid w:val="00ED5771"/>
    <w:rsid w:val="00ED5CBF"/>
    <w:rsid w:val="00ED63FC"/>
    <w:rsid w:val="00ED7CA8"/>
    <w:rsid w:val="00EE0476"/>
    <w:rsid w:val="00EE159E"/>
    <w:rsid w:val="00EE559E"/>
    <w:rsid w:val="00EE6E5D"/>
    <w:rsid w:val="00EE7FFE"/>
    <w:rsid w:val="00EF2A7B"/>
    <w:rsid w:val="00EF31B2"/>
    <w:rsid w:val="00EF390F"/>
    <w:rsid w:val="00EF40B0"/>
    <w:rsid w:val="00EF486E"/>
    <w:rsid w:val="00EF62D0"/>
    <w:rsid w:val="00F0151D"/>
    <w:rsid w:val="00F0215C"/>
    <w:rsid w:val="00F1044D"/>
    <w:rsid w:val="00F1234A"/>
    <w:rsid w:val="00F1374D"/>
    <w:rsid w:val="00F147C9"/>
    <w:rsid w:val="00F15677"/>
    <w:rsid w:val="00F23F26"/>
    <w:rsid w:val="00F24C77"/>
    <w:rsid w:val="00F25272"/>
    <w:rsid w:val="00F2553E"/>
    <w:rsid w:val="00F2656E"/>
    <w:rsid w:val="00F27ED1"/>
    <w:rsid w:val="00F310EE"/>
    <w:rsid w:val="00F31CD8"/>
    <w:rsid w:val="00F3306A"/>
    <w:rsid w:val="00F3505D"/>
    <w:rsid w:val="00F353FA"/>
    <w:rsid w:val="00F35BF4"/>
    <w:rsid w:val="00F3665B"/>
    <w:rsid w:val="00F36A35"/>
    <w:rsid w:val="00F370CB"/>
    <w:rsid w:val="00F37E36"/>
    <w:rsid w:val="00F41145"/>
    <w:rsid w:val="00F4196F"/>
    <w:rsid w:val="00F4211F"/>
    <w:rsid w:val="00F46B32"/>
    <w:rsid w:val="00F46E7F"/>
    <w:rsid w:val="00F502DF"/>
    <w:rsid w:val="00F52BA9"/>
    <w:rsid w:val="00F53C17"/>
    <w:rsid w:val="00F5666F"/>
    <w:rsid w:val="00F57ACB"/>
    <w:rsid w:val="00F63393"/>
    <w:rsid w:val="00F63411"/>
    <w:rsid w:val="00F6476A"/>
    <w:rsid w:val="00F6627F"/>
    <w:rsid w:val="00F7093F"/>
    <w:rsid w:val="00F730EE"/>
    <w:rsid w:val="00F74598"/>
    <w:rsid w:val="00F7578D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AC6"/>
    <w:rsid w:val="00FA0B21"/>
    <w:rsid w:val="00FA5CCE"/>
    <w:rsid w:val="00FA6C20"/>
    <w:rsid w:val="00FA7C4A"/>
    <w:rsid w:val="00FB1099"/>
    <w:rsid w:val="00FB32A1"/>
    <w:rsid w:val="00FB3567"/>
    <w:rsid w:val="00FB38CF"/>
    <w:rsid w:val="00FB4166"/>
    <w:rsid w:val="00FB4617"/>
    <w:rsid w:val="00FB51C0"/>
    <w:rsid w:val="00FB6C57"/>
    <w:rsid w:val="00FB7297"/>
    <w:rsid w:val="00FC09A7"/>
    <w:rsid w:val="00FC0EEA"/>
    <w:rsid w:val="00FC340A"/>
    <w:rsid w:val="00FC50A6"/>
    <w:rsid w:val="00FC589C"/>
    <w:rsid w:val="00FC7B1A"/>
    <w:rsid w:val="00FD13EF"/>
    <w:rsid w:val="00FD1746"/>
    <w:rsid w:val="00FD4E88"/>
    <w:rsid w:val="00FD5C33"/>
    <w:rsid w:val="00FD6173"/>
    <w:rsid w:val="00FE0719"/>
    <w:rsid w:val="00FE2182"/>
    <w:rsid w:val="00FE605D"/>
    <w:rsid w:val="00FE799B"/>
    <w:rsid w:val="00FF0370"/>
    <w:rsid w:val="00FF06C6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hyperlink" Target="https://stat.gov.ua/sites/default/files/migration/files/2023/190_2023/190_2023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34109089606119"/>
          <c:y val="0.16897600540723218"/>
          <c:w val="0.81778506355647529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0579846461171876E-2"/>
                  <c:y val="3.3539741293744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8026210887461592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906756962546916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892506017934772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7.8980229860345953E-3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2862415235638291E-2"/>
                  <c:y val="-6.2594034481749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2.6457409547356068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1.2519953777108919E-2"/>
                  <c:y val="-9.440303571381052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6.6770936909336762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2760921949604384E-3"/>
                  <c:y val="5.914958501089633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8.3593919360762492E-2"/>
                  <c:y val="-5.403293834637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0.13886474734760892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1.3666209812510637E-2"/>
                  <c:y val="-6.755101877895543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9.8310506049873195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0.7</c:v>
                </c:pt>
                <c:pt idx="1">
                  <c:v>1.1000000000000001</c:v>
                </c:pt>
                <c:pt idx="2">
                  <c:v>0.6</c:v>
                </c:pt>
                <c:pt idx="3">
                  <c:v>0.4</c:v>
                </c:pt>
                <c:pt idx="4">
                  <c:v>0.2</c:v>
                </c:pt>
                <c:pt idx="5">
                  <c:v>0.3</c:v>
                </c:pt>
                <c:pt idx="6" formatCode="0.0">
                  <c:v>1</c:v>
                </c:pt>
                <c:pt idx="7">
                  <c:v>0.1</c:v>
                </c:pt>
                <c:pt idx="8">
                  <c:v>0.2</c:v>
                </c:pt>
                <c:pt idx="9">
                  <c:v>0.9</c:v>
                </c:pt>
                <c:pt idx="10">
                  <c:v>0.8</c:v>
                </c:pt>
                <c:pt idx="11">
                  <c:v>1.5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031616"/>
        <c:axId val="142028256"/>
      </c:lineChart>
      <c:catAx>
        <c:axId val="142031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42028256"/>
        <c:crosses val="autoZero"/>
        <c:auto val="1"/>
        <c:lblAlgn val="ctr"/>
        <c:lblOffset val="100"/>
        <c:noMultiLvlLbl val="0"/>
      </c:catAx>
      <c:valAx>
        <c:axId val="142028256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420316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38082725661531"/>
          <c:y val="6.9992088309535475E-2"/>
          <c:w val="0.84912645157877098"/>
          <c:h val="0.70107695868160025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7693975610679645E-2"/>
                  <c:y val="3.9148874333292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0737060487029097E-3"/>
                  <c:y val="1.18077943606331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cap="none" spc="0" baseline="0">
                      <a:ln w="0"/>
                      <a:solidFill>
                        <a:srgbClr val="22517D"/>
                      </a:solidFill>
                      <a:effectLst>
                        <a:outerShdw blurRad="38100" dist="25400" dir="5400000" algn="ctr" rotWithShape="0">
                          <a:srgbClr val="6E747A">
                            <a:alpha val="43000"/>
                          </a:srgbClr>
                        </a:outerShdw>
                      </a:effectLst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501856080979793E-2"/>
                      <c:h val="0.13359562112152248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1.479382275393243E-2"/>
                  <c:y val="5.0786056049213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cap="none" spc="0" baseline="0">
                    <a:ln w="0"/>
                    <a:solidFill>
                      <a:srgbClr val="22517D"/>
                    </a:solidFill>
                    <a:effectLst>
                      <a:outerShdw blurRad="38100" dist="25400" dir="5400000" algn="ctr" rotWithShape="0">
                        <a:srgbClr val="6E747A">
                          <a:alpha val="43000"/>
                        </a:srgb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1.7</c:v>
                </c:pt>
                <c:pt idx="2">
                  <c:v>3.2</c:v>
                </c:pt>
                <c:pt idx="3" formatCode="0.0">
                  <c:v>4.8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8752768"/>
        <c:axId val="258753888"/>
      </c:lineChart>
      <c:catAx>
        <c:axId val="258752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753888"/>
        <c:crosses val="autoZero"/>
        <c:auto val="1"/>
        <c:lblAlgn val="ctr"/>
        <c:lblOffset val="100"/>
        <c:noMultiLvlLbl val="0"/>
      </c:catAx>
      <c:valAx>
        <c:axId val="258753888"/>
        <c:scaling>
          <c:orientation val="minMax"/>
          <c:max val="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7527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5.7976348944920555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7.0563815626198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5228173729918456E-2"/>
                  <c:y val="-4.8628735161686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607686009297355E-2"/>
                  <c:y val="-7.1148484662912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513898692425101E-2"/>
                  <c:y val="4.6171449199222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213309262309E-2"/>
                  <c:y val="-7.766622295422241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6.9955295702650355E-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6.2950771208439699E-2"/>
                  <c:y val="4.311531259165662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75701328833578E-2"/>
                      <c:h val="6.1768639951524686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4.4967422733833098E-2"/>
                  <c:y val="-5.8891062685932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6.0255075565411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0488152438021813E-2"/>
                  <c:y val="-6.96239617612268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6530384134381429E-2"/>
                  <c:y val="-7.013321042606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-6.0610260393668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2427110131587908E-2"/>
                  <c:y val="-6.6373794966173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6630598880265468E-2"/>
                  <c:y val="-5.42672137329539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1.9</c:v>
                </c:pt>
                <c:pt idx="2">
                  <c:v>0.8</c:v>
                </c:pt>
                <c:pt idx="3">
                  <c:v>-0.1</c:v>
                </c:pt>
                <c:pt idx="4">
                  <c:v>0.1</c:v>
                </c:pt>
                <c:pt idx="5">
                  <c:v>-0.2</c:v>
                </c:pt>
                <c:pt idx="6">
                  <c:v>1.5</c:v>
                </c:pt>
                <c:pt idx="7">
                  <c:v>0.2</c:v>
                </c:pt>
                <c:pt idx="8">
                  <c:v>0.6</c:v>
                </c:pt>
                <c:pt idx="9">
                  <c:v>0.5</c:v>
                </c:pt>
                <c:pt idx="10">
                  <c:v>1.1000000000000001</c:v>
                </c:pt>
                <c:pt idx="11">
                  <c:v>1.5</c:v>
                </c:pt>
                <c:pt idx="12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4347728"/>
        <c:axId val="324348288"/>
      </c:lineChart>
      <c:catAx>
        <c:axId val="324347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348288"/>
        <c:crosses val="autoZero"/>
        <c:auto val="1"/>
        <c:lblAlgn val="ctr"/>
        <c:lblOffset val="200"/>
        <c:noMultiLvlLbl val="0"/>
      </c:catAx>
      <c:valAx>
        <c:axId val="324348288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3477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3143710337199127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8403689045302581E-2"/>
                  <c:y val="-6.2613439879629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1334513632958925E-2"/>
                  <c:y val="-6.0420347898102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6630598880265468E-2"/>
                  <c:y val="-6.0402646377352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  <c:pt idx="5">
                  <c:v>0.6</c:v>
                </c:pt>
                <c:pt idx="6">
                  <c:v>0.3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0.1</c:v>
                </c:pt>
                <c:pt idx="11">
                  <c:v>0.2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5286096"/>
        <c:axId val="325286656"/>
      </c:lineChart>
      <c:catAx>
        <c:axId val="32528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5286656"/>
        <c:crosses val="autoZero"/>
        <c:auto val="1"/>
        <c:lblAlgn val="ctr"/>
        <c:lblOffset val="200"/>
        <c:noMultiLvlLbl val="0"/>
      </c:catAx>
      <c:valAx>
        <c:axId val="32528665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52860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528513481269398E-2"/>
          <c:y val="7.4349729374414322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4.5394844316659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8698682049770532E-2"/>
                  <c:y val="-5.74666088586172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51557960335172E-2"/>
                      <c:h val="8.202514650144753E-2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6.2950937291876716E-2"/>
                  <c:y val="-7.6404090567517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513898692425101E-2"/>
                  <c:y val="-6.2750470797891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-5.9806625295433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9683565623815743E-2"/>
                  <c:y val="5.6000335659641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5448439934313022E-2"/>
                  <c:y val="-4.2595208458622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3256862982825235E-2"/>
                  <c:y val="-5.7959328117693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1580748936650796E-2"/>
                  <c:y val="-6.3791913651243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7.0992111948573355E-2"/>
                  <c:y val="-4.7085215591390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8.215188007916123E-2"/>
                  <c:y val="-5.0462511013831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8.3519706630216892E-2"/>
                  <c:y val="-4.302321760341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8348140974356814E-3"/>
                  <c:y val="5.20809499167843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-0.8</c:v>
                </c:pt>
                <c:pt idx="1">
                  <c:v>0.1</c:v>
                </c:pt>
                <c:pt idx="2">
                  <c:v>0.6</c:v>
                </c:pt>
                <c:pt idx="3">
                  <c:v>2.2999999999999998</c:v>
                </c:pt>
                <c:pt idx="4">
                  <c:v>0.5</c:v>
                </c:pt>
                <c:pt idx="5">
                  <c:v>-0.4</c:v>
                </c:pt>
                <c:pt idx="6">
                  <c:v>0.2</c:v>
                </c:pt>
                <c:pt idx="7" formatCode="0.0">
                  <c:v>1</c:v>
                </c:pt>
                <c:pt idx="8">
                  <c:v>0.3</c:v>
                </c:pt>
                <c:pt idx="9">
                  <c:v>1.5</c:v>
                </c:pt>
                <c:pt idx="10">
                  <c:v>1.5</c:v>
                </c:pt>
                <c:pt idx="11">
                  <c:v>6.4</c:v>
                </c:pt>
                <c:pt idx="12">
                  <c:v>4.2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5288896"/>
        <c:axId val="325289456"/>
      </c:lineChart>
      <c:catAx>
        <c:axId val="325288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5289456"/>
        <c:crosses val="autoZero"/>
        <c:auto val="1"/>
        <c:lblAlgn val="ctr"/>
        <c:lblOffset val="200"/>
        <c:noMultiLvlLbl val="0"/>
      </c:catAx>
      <c:valAx>
        <c:axId val="325289456"/>
        <c:scaling>
          <c:orientation val="minMax"/>
          <c:max val="7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5288896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D864C-6CA7-4DD0-8FBD-7D3EC979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3805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Николаева</cp:lastModifiedBy>
  <cp:revision>3</cp:revision>
  <cp:lastPrinted>2026-05-11T08:41:00Z</cp:lastPrinted>
  <dcterms:created xsi:type="dcterms:W3CDTF">2026-05-13T06:54:00Z</dcterms:created>
  <dcterms:modified xsi:type="dcterms:W3CDTF">2026-05-13T07:44:00Z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